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26AEA" w14:textId="77777777" w:rsidR="00910C07" w:rsidRPr="00FA5DB4" w:rsidRDefault="00910C07" w:rsidP="00126164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65DFFD10" w14:textId="7DB13616" w:rsidR="0079168C" w:rsidRPr="00FA5DB4" w:rsidRDefault="00BE5718" w:rsidP="00232C03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FA5DB4">
        <w:rPr>
          <w:rFonts w:asciiTheme="minorHAnsi" w:hAnsiTheme="minorHAnsi" w:cstheme="minorHAnsi"/>
          <w:b/>
          <w:bCs/>
          <w:sz w:val="28"/>
          <w:szCs w:val="28"/>
        </w:rPr>
        <w:t>P</w:t>
      </w:r>
      <w:r w:rsidR="009C5DC7" w:rsidRPr="00FA5DB4">
        <w:rPr>
          <w:rFonts w:asciiTheme="minorHAnsi" w:hAnsiTheme="minorHAnsi" w:cstheme="minorHAnsi"/>
          <w:b/>
          <w:bCs/>
          <w:sz w:val="28"/>
          <w:szCs w:val="28"/>
        </w:rPr>
        <w:t>roiectul „</w:t>
      </w:r>
      <w:r w:rsidR="001124F5" w:rsidRPr="00FA5DB4">
        <w:rPr>
          <w:rFonts w:asciiTheme="minorHAnsi" w:hAnsiTheme="minorHAnsi" w:cstheme="minorHAnsi"/>
          <w:b/>
          <w:bCs/>
          <w:sz w:val="28"/>
          <w:szCs w:val="28"/>
        </w:rPr>
        <w:t>Creșterea eficientei energetice a clădirilor rezidențiale multifamiliale din orașul Șimleu Silvaniei</w:t>
      </w:r>
      <w:r w:rsidR="0079168C" w:rsidRPr="00FA5DB4">
        <w:rPr>
          <w:rFonts w:asciiTheme="minorHAnsi" w:hAnsiTheme="minorHAnsi" w:cstheme="minorHAnsi"/>
          <w:b/>
          <w:bCs/>
          <w:sz w:val="28"/>
          <w:szCs w:val="28"/>
        </w:rPr>
        <w:t>”</w:t>
      </w:r>
    </w:p>
    <w:p w14:paraId="49961EE7" w14:textId="17E832FA" w:rsidR="00207E53" w:rsidRPr="00FA5DB4" w:rsidRDefault="00BE5718" w:rsidP="00232C03">
      <w:pPr>
        <w:jc w:val="center"/>
        <w:rPr>
          <w:rFonts w:asciiTheme="minorHAnsi" w:hAnsiTheme="minorHAnsi" w:cstheme="minorHAnsi"/>
          <w:sz w:val="24"/>
          <w:szCs w:val="24"/>
        </w:rPr>
      </w:pPr>
      <w:r w:rsidRPr="00FA5DB4">
        <w:rPr>
          <w:rFonts w:asciiTheme="minorHAnsi" w:hAnsiTheme="minorHAnsi" w:cstheme="minorHAnsi"/>
          <w:sz w:val="24"/>
          <w:szCs w:val="24"/>
        </w:rPr>
        <w:t>Proiect Cofinanțat de Uniunea Europeană</w:t>
      </w:r>
    </w:p>
    <w:p w14:paraId="36493EC0" w14:textId="77777777" w:rsidR="00564A08" w:rsidRPr="00FA5DB4" w:rsidRDefault="00564A08" w:rsidP="00232C03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176F4E35" w14:textId="67F20490" w:rsidR="00564A08" w:rsidRPr="00FA5DB4" w:rsidRDefault="001124F5" w:rsidP="00564A08">
      <w:pPr>
        <w:jc w:val="both"/>
        <w:rPr>
          <w:rFonts w:asciiTheme="minorHAnsi" w:hAnsiTheme="minorHAnsi" w:cstheme="minorHAnsi"/>
          <w:sz w:val="24"/>
          <w:szCs w:val="24"/>
        </w:rPr>
      </w:pPr>
      <w:r w:rsidRPr="00FA5DB4">
        <w:rPr>
          <w:rFonts w:asciiTheme="minorHAnsi" w:hAnsiTheme="minorHAnsi" w:cstheme="minorHAnsi"/>
          <w:sz w:val="24"/>
          <w:szCs w:val="24"/>
        </w:rPr>
        <w:t xml:space="preserve">UNITATEA ADMINISTRATIV TERITORIALĂ ORAȘUL ȘIMLEU SILVANIEI </w:t>
      </w:r>
      <w:r w:rsidR="00564A08" w:rsidRPr="00FA5DB4">
        <w:rPr>
          <w:rFonts w:asciiTheme="minorHAnsi" w:hAnsiTheme="minorHAnsi" w:cstheme="minorHAnsi"/>
          <w:sz w:val="24"/>
          <w:szCs w:val="24"/>
        </w:rPr>
        <w:t>și Agenția de Dezvoltare Regională Nord-Vest, au semnat în data de 1</w:t>
      </w:r>
      <w:r w:rsidRPr="00FA5DB4">
        <w:rPr>
          <w:rFonts w:asciiTheme="minorHAnsi" w:hAnsiTheme="minorHAnsi" w:cstheme="minorHAnsi"/>
          <w:sz w:val="24"/>
          <w:szCs w:val="24"/>
        </w:rPr>
        <w:t>0</w:t>
      </w:r>
      <w:r w:rsidR="00564A08" w:rsidRPr="00FA5DB4">
        <w:rPr>
          <w:rFonts w:asciiTheme="minorHAnsi" w:hAnsiTheme="minorHAnsi" w:cstheme="minorHAnsi"/>
          <w:sz w:val="24"/>
          <w:szCs w:val="24"/>
        </w:rPr>
        <w:t>.</w:t>
      </w:r>
      <w:r w:rsidRPr="00FA5DB4">
        <w:rPr>
          <w:rFonts w:asciiTheme="minorHAnsi" w:hAnsiTheme="minorHAnsi" w:cstheme="minorHAnsi"/>
          <w:sz w:val="24"/>
          <w:szCs w:val="24"/>
        </w:rPr>
        <w:t>12</w:t>
      </w:r>
      <w:r w:rsidR="00564A08" w:rsidRPr="00FA5DB4">
        <w:rPr>
          <w:rFonts w:asciiTheme="minorHAnsi" w:hAnsiTheme="minorHAnsi" w:cstheme="minorHAnsi"/>
          <w:sz w:val="24"/>
          <w:szCs w:val="24"/>
        </w:rPr>
        <w:t>.2025 contractul de finanțare pentru proiectul „</w:t>
      </w:r>
      <w:r w:rsidR="00FA5DB4" w:rsidRPr="00FA5DB4">
        <w:rPr>
          <w:rFonts w:asciiTheme="minorHAnsi" w:hAnsiTheme="minorHAnsi" w:cstheme="minorHAnsi"/>
          <w:sz w:val="24"/>
          <w:szCs w:val="24"/>
        </w:rPr>
        <w:t>Creșterea eficientei energetice a clădirilor rezidențiale multifamiliale din orașul Șimleu Silvaniei</w:t>
      </w:r>
      <w:r w:rsidR="00564A08" w:rsidRPr="00FA5DB4">
        <w:rPr>
          <w:rFonts w:asciiTheme="minorHAnsi" w:hAnsiTheme="minorHAnsi" w:cstheme="minorHAnsi"/>
          <w:sz w:val="24"/>
          <w:szCs w:val="24"/>
        </w:rPr>
        <w:t xml:space="preserve">”, cod SMIS </w:t>
      </w:r>
      <w:r w:rsidR="00FA5DB4" w:rsidRPr="00FA5DB4">
        <w:rPr>
          <w:rFonts w:asciiTheme="minorHAnsi" w:hAnsiTheme="minorHAnsi" w:cstheme="minorHAnsi"/>
          <w:sz w:val="24"/>
          <w:szCs w:val="24"/>
        </w:rPr>
        <w:t>331646</w:t>
      </w:r>
      <w:r w:rsidR="00126164" w:rsidRPr="00FA5DB4">
        <w:rPr>
          <w:rFonts w:asciiTheme="minorHAnsi" w:hAnsiTheme="minorHAnsi" w:cstheme="minorHAnsi"/>
          <w:sz w:val="24"/>
          <w:szCs w:val="24"/>
        </w:rPr>
        <w:t xml:space="preserve">. </w:t>
      </w:r>
      <w:r w:rsidR="00FA5DB4" w:rsidRPr="00FA5DB4">
        <w:rPr>
          <w:rFonts w:asciiTheme="minorHAnsi" w:hAnsiTheme="minorHAnsi" w:cstheme="minorHAnsi"/>
          <w:sz w:val="24"/>
          <w:szCs w:val="24"/>
        </w:rPr>
        <w:t xml:space="preserve">Proiectul urmărește creșterea eficienței energetice a 105 locuințe prin reducerea consumului de energie și a emisiilor de CO₂. Totodată, acesta contribuie la diminuarea consumului pentru încălzire și la creșterea utilizării energiei din surse regenerabile. </w:t>
      </w:r>
    </w:p>
    <w:p w14:paraId="23B52020" w14:textId="237EFD5A" w:rsidR="00126164" w:rsidRPr="00FA5DB4" w:rsidRDefault="00126164" w:rsidP="00564A08">
      <w:pPr>
        <w:jc w:val="both"/>
        <w:rPr>
          <w:rFonts w:asciiTheme="minorHAnsi" w:hAnsiTheme="minorHAnsi" w:cstheme="minorHAnsi"/>
          <w:sz w:val="24"/>
          <w:szCs w:val="24"/>
        </w:rPr>
      </w:pPr>
      <w:r w:rsidRPr="00FA5DB4">
        <w:rPr>
          <w:rFonts w:asciiTheme="minorHAnsi" w:hAnsiTheme="minorHAnsi" w:cstheme="minorHAnsi"/>
          <w:sz w:val="24"/>
          <w:szCs w:val="24"/>
        </w:rPr>
        <w:t>În prima parte a perioadei de implementare, respectiv în primele 6 luni de la semnarea contractului, s-au derulat activitățile premergătoare implementării proiectului:</w:t>
      </w:r>
    </w:p>
    <w:p w14:paraId="7CD781BD" w14:textId="11BAE02A" w:rsidR="00126164" w:rsidRPr="00FA5DB4" w:rsidRDefault="00126164" w:rsidP="00564A08">
      <w:pPr>
        <w:jc w:val="both"/>
        <w:rPr>
          <w:rFonts w:asciiTheme="minorHAnsi" w:hAnsiTheme="minorHAnsi" w:cstheme="minorHAnsi"/>
          <w:sz w:val="24"/>
          <w:szCs w:val="24"/>
        </w:rPr>
      </w:pPr>
      <w:r w:rsidRPr="00FA5DB4">
        <w:rPr>
          <w:rFonts w:asciiTheme="minorHAnsi" w:hAnsiTheme="minorHAnsi" w:cstheme="minorHAnsi"/>
          <w:sz w:val="24"/>
          <w:szCs w:val="24"/>
        </w:rPr>
        <w:t>* Semnarea contractelor de prestări servicii cu firme specializate în oferirea de servicii de consultanță în management, derulare proceduri de achiziții, informare și publicitate;</w:t>
      </w:r>
    </w:p>
    <w:p w14:paraId="7C3904D4" w14:textId="77777777" w:rsidR="0000070F" w:rsidRPr="00FA5DB4" w:rsidRDefault="0000070F" w:rsidP="0000070F">
      <w:pPr>
        <w:jc w:val="both"/>
        <w:rPr>
          <w:rFonts w:asciiTheme="minorHAnsi" w:hAnsiTheme="minorHAnsi" w:cstheme="minorHAnsi"/>
          <w:sz w:val="24"/>
          <w:szCs w:val="24"/>
        </w:rPr>
      </w:pPr>
      <w:r w:rsidRPr="00FA5DB4">
        <w:rPr>
          <w:rFonts w:asciiTheme="minorHAnsi" w:hAnsiTheme="minorHAnsi" w:cstheme="minorHAnsi"/>
          <w:sz w:val="24"/>
          <w:szCs w:val="24"/>
        </w:rPr>
        <w:t>* Pregătirea documentației și lansarea achiziției principale - de execuție lucrări, din cadrul contractului de finanțare;</w:t>
      </w:r>
    </w:p>
    <w:p w14:paraId="0AA7E21D" w14:textId="77777777" w:rsidR="0000070F" w:rsidRPr="00FA5DB4" w:rsidRDefault="0000070F" w:rsidP="0000070F">
      <w:pPr>
        <w:jc w:val="both"/>
        <w:rPr>
          <w:rFonts w:asciiTheme="minorHAnsi" w:hAnsiTheme="minorHAnsi" w:cstheme="minorHAnsi"/>
          <w:sz w:val="24"/>
          <w:szCs w:val="24"/>
        </w:rPr>
      </w:pPr>
      <w:r w:rsidRPr="00FA5DB4">
        <w:rPr>
          <w:rFonts w:asciiTheme="minorHAnsi" w:hAnsiTheme="minorHAnsi" w:cstheme="minorHAnsi"/>
          <w:sz w:val="24"/>
          <w:szCs w:val="24"/>
        </w:rPr>
        <w:t>* Concomitent cu aceste activități, s-a început pregătirea pentru realizarea materialelor de informare și publicitate, din cadrul proiectului.</w:t>
      </w:r>
    </w:p>
    <w:p w14:paraId="497E8CA3" w14:textId="77777777" w:rsidR="00564A08" w:rsidRPr="00FA5DB4" w:rsidRDefault="00564A08" w:rsidP="004A1F7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B5C1DF5" w14:textId="77777777" w:rsidR="004A1F7E" w:rsidRPr="00FA5DB4" w:rsidRDefault="004A1F7E" w:rsidP="004A1F7E">
      <w:pPr>
        <w:jc w:val="both"/>
        <w:rPr>
          <w:rFonts w:asciiTheme="minorHAnsi" w:hAnsiTheme="minorHAnsi" w:cstheme="minorHAnsi"/>
          <w:sz w:val="24"/>
          <w:szCs w:val="24"/>
        </w:rPr>
      </w:pPr>
      <w:r w:rsidRPr="00FA5DB4">
        <w:rPr>
          <w:rFonts w:asciiTheme="minorHAnsi" w:hAnsiTheme="minorHAnsi" w:cstheme="minorHAnsi"/>
          <w:sz w:val="24"/>
          <w:szCs w:val="24"/>
        </w:rPr>
        <w:t xml:space="preserve">ADR Nord-Vest finanțează acest proiect prin Programul Regional Nord-Vest 2021-2027 din Fondul European de Dezvoltare Regională al Uniunii Europene. </w:t>
      </w:r>
    </w:p>
    <w:p w14:paraId="0C06277C" w14:textId="1D9DA8D6" w:rsidR="004A1F7E" w:rsidRDefault="004A1F7E" w:rsidP="004A1F7E">
      <w:pPr>
        <w:jc w:val="both"/>
        <w:rPr>
          <w:rFonts w:asciiTheme="minorHAnsi" w:hAnsiTheme="minorHAnsi" w:cstheme="minorHAnsi"/>
          <w:sz w:val="24"/>
          <w:szCs w:val="24"/>
        </w:rPr>
      </w:pPr>
      <w:r w:rsidRPr="00FA5DB4">
        <w:rPr>
          <w:rFonts w:asciiTheme="minorHAnsi" w:hAnsiTheme="minorHAnsi" w:cstheme="minorHAnsi"/>
          <w:sz w:val="24"/>
          <w:szCs w:val="24"/>
        </w:rPr>
        <w:t xml:space="preserve">Valoarea totală a contractului este de </w:t>
      </w:r>
      <w:r w:rsidR="009D4ACA" w:rsidRPr="009D4ACA">
        <w:rPr>
          <w:rFonts w:asciiTheme="minorHAnsi" w:hAnsiTheme="minorHAnsi" w:cstheme="minorHAnsi"/>
          <w:sz w:val="24"/>
          <w:szCs w:val="24"/>
        </w:rPr>
        <w:t>15</w:t>
      </w:r>
      <w:r w:rsidR="009D4ACA">
        <w:rPr>
          <w:rFonts w:asciiTheme="minorHAnsi" w:hAnsiTheme="minorHAnsi" w:cstheme="minorHAnsi"/>
          <w:sz w:val="24"/>
          <w:szCs w:val="24"/>
        </w:rPr>
        <w:t>.</w:t>
      </w:r>
      <w:r w:rsidR="009D4ACA" w:rsidRPr="009D4ACA">
        <w:rPr>
          <w:rFonts w:asciiTheme="minorHAnsi" w:hAnsiTheme="minorHAnsi" w:cstheme="minorHAnsi"/>
          <w:sz w:val="24"/>
          <w:szCs w:val="24"/>
        </w:rPr>
        <w:t>707</w:t>
      </w:r>
      <w:r w:rsidR="009D4ACA">
        <w:rPr>
          <w:rFonts w:asciiTheme="minorHAnsi" w:hAnsiTheme="minorHAnsi" w:cstheme="minorHAnsi"/>
          <w:sz w:val="24"/>
          <w:szCs w:val="24"/>
        </w:rPr>
        <w:t>.</w:t>
      </w:r>
      <w:r w:rsidR="009D4ACA" w:rsidRPr="009D4ACA">
        <w:rPr>
          <w:rFonts w:asciiTheme="minorHAnsi" w:hAnsiTheme="minorHAnsi" w:cstheme="minorHAnsi"/>
          <w:sz w:val="24"/>
          <w:szCs w:val="24"/>
        </w:rPr>
        <w:t>342</w:t>
      </w:r>
      <w:r w:rsidR="009D4ACA">
        <w:rPr>
          <w:rFonts w:asciiTheme="minorHAnsi" w:hAnsiTheme="minorHAnsi" w:cstheme="minorHAnsi"/>
          <w:sz w:val="24"/>
          <w:szCs w:val="24"/>
        </w:rPr>
        <w:t>,</w:t>
      </w:r>
      <w:r w:rsidR="009D4ACA" w:rsidRPr="009D4ACA">
        <w:rPr>
          <w:rFonts w:asciiTheme="minorHAnsi" w:hAnsiTheme="minorHAnsi" w:cstheme="minorHAnsi"/>
          <w:sz w:val="24"/>
          <w:szCs w:val="24"/>
        </w:rPr>
        <w:t>16</w:t>
      </w:r>
      <w:r w:rsidRPr="00FA5DB4">
        <w:rPr>
          <w:rFonts w:asciiTheme="minorHAnsi" w:hAnsiTheme="minorHAnsi" w:cstheme="minorHAnsi"/>
          <w:sz w:val="24"/>
          <w:szCs w:val="24"/>
        </w:rPr>
        <w:t xml:space="preserve"> LEI, iar valoarea totala eligibila a proiectului este de </w:t>
      </w:r>
      <w:r w:rsidR="009D4ACA" w:rsidRPr="009D4ACA">
        <w:rPr>
          <w:rFonts w:asciiTheme="minorHAnsi" w:hAnsiTheme="minorHAnsi" w:cstheme="minorHAnsi"/>
          <w:sz w:val="24"/>
          <w:szCs w:val="24"/>
        </w:rPr>
        <w:t>15</w:t>
      </w:r>
      <w:r w:rsidR="009D4ACA">
        <w:rPr>
          <w:rFonts w:asciiTheme="minorHAnsi" w:hAnsiTheme="minorHAnsi" w:cstheme="minorHAnsi"/>
          <w:sz w:val="24"/>
          <w:szCs w:val="24"/>
        </w:rPr>
        <w:t>.</w:t>
      </w:r>
      <w:r w:rsidR="009D4ACA" w:rsidRPr="009D4ACA">
        <w:rPr>
          <w:rFonts w:asciiTheme="minorHAnsi" w:hAnsiTheme="minorHAnsi" w:cstheme="minorHAnsi"/>
          <w:sz w:val="24"/>
          <w:szCs w:val="24"/>
        </w:rPr>
        <w:t>473</w:t>
      </w:r>
      <w:r w:rsidR="009D4ACA">
        <w:rPr>
          <w:rFonts w:asciiTheme="minorHAnsi" w:hAnsiTheme="minorHAnsi" w:cstheme="minorHAnsi"/>
          <w:sz w:val="24"/>
          <w:szCs w:val="24"/>
        </w:rPr>
        <w:t>.</w:t>
      </w:r>
      <w:r w:rsidR="009D4ACA" w:rsidRPr="009D4ACA">
        <w:rPr>
          <w:rFonts w:asciiTheme="minorHAnsi" w:hAnsiTheme="minorHAnsi" w:cstheme="minorHAnsi"/>
          <w:sz w:val="24"/>
          <w:szCs w:val="24"/>
        </w:rPr>
        <w:t>439</w:t>
      </w:r>
      <w:r w:rsidR="009D4ACA">
        <w:rPr>
          <w:rFonts w:asciiTheme="minorHAnsi" w:hAnsiTheme="minorHAnsi" w:cstheme="minorHAnsi"/>
          <w:sz w:val="24"/>
          <w:szCs w:val="24"/>
        </w:rPr>
        <w:t>,</w:t>
      </w:r>
      <w:r w:rsidR="009D4ACA" w:rsidRPr="009D4ACA">
        <w:rPr>
          <w:rFonts w:asciiTheme="minorHAnsi" w:hAnsiTheme="minorHAnsi" w:cstheme="minorHAnsi"/>
          <w:sz w:val="24"/>
          <w:szCs w:val="24"/>
        </w:rPr>
        <w:t>15</w:t>
      </w:r>
      <w:r w:rsidR="009D4ACA">
        <w:rPr>
          <w:rFonts w:asciiTheme="minorHAnsi" w:hAnsiTheme="minorHAnsi" w:cstheme="minorHAnsi"/>
          <w:sz w:val="24"/>
          <w:szCs w:val="24"/>
        </w:rPr>
        <w:t xml:space="preserve"> LEI</w:t>
      </w:r>
      <w:r w:rsidRPr="00FA5DB4">
        <w:rPr>
          <w:rFonts w:asciiTheme="minorHAnsi" w:hAnsiTheme="minorHAnsi" w:cstheme="minorHAnsi"/>
          <w:sz w:val="24"/>
          <w:szCs w:val="24"/>
        </w:rPr>
        <w:t xml:space="preserve">, din care valoarea eligibilă nerambursabilă din FEDR este de </w:t>
      </w:r>
      <w:r w:rsidR="009D4ACA" w:rsidRPr="009D4ACA">
        <w:rPr>
          <w:rFonts w:asciiTheme="minorHAnsi" w:hAnsiTheme="minorHAnsi" w:cstheme="minorHAnsi"/>
          <w:sz w:val="24"/>
          <w:szCs w:val="24"/>
        </w:rPr>
        <w:t>13</w:t>
      </w:r>
      <w:r w:rsidR="009D4ACA">
        <w:rPr>
          <w:rFonts w:asciiTheme="minorHAnsi" w:hAnsiTheme="minorHAnsi" w:cstheme="minorHAnsi"/>
          <w:sz w:val="24"/>
          <w:szCs w:val="24"/>
        </w:rPr>
        <w:t>.</w:t>
      </w:r>
      <w:r w:rsidR="009D4ACA" w:rsidRPr="009D4ACA">
        <w:rPr>
          <w:rFonts w:asciiTheme="minorHAnsi" w:hAnsiTheme="minorHAnsi" w:cstheme="minorHAnsi"/>
          <w:sz w:val="24"/>
          <w:szCs w:val="24"/>
        </w:rPr>
        <w:t>152</w:t>
      </w:r>
      <w:r w:rsidR="009D4ACA">
        <w:rPr>
          <w:rFonts w:asciiTheme="minorHAnsi" w:hAnsiTheme="minorHAnsi" w:cstheme="minorHAnsi"/>
          <w:sz w:val="24"/>
          <w:szCs w:val="24"/>
        </w:rPr>
        <w:t>.</w:t>
      </w:r>
      <w:r w:rsidR="009D4ACA" w:rsidRPr="009D4ACA">
        <w:rPr>
          <w:rFonts w:asciiTheme="minorHAnsi" w:hAnsiTheme="minorHAnsi" w:cstheme="minorHAnsi"/>
          <w:sz w:val="24"/>
          <w:szCs w:val="24"/>
        </w:rPr>
        <w:t>423</w:t>
      </w:r>
      <w:r w:rsidR="009D4ACA">
        <w:rPr>
          <w:rFonts w:asciiTheme="minorHAnsi" w:hAnsiTheme="minorHAnsi" w:cstheme="minorHAnsi"/>
          <w:sz w:val="24"/>
          <w:szCs w:val="24"/>
        </w:rPr>
        <w:t>,</w:t>
      </w:r>
      <w:r w:rsidR="009D4ACA" w:rsidRPr="009D4ACA">
        <w:rPr>
          <w:rFonts w:asciiTheme="minorHAnsi" w:hAnsiTheme="minorHAnsi" w:cstheme="minorHAnsi"/>
          <w:sz w:val="24"/>
          <w:szCs w:val="24"/>
        </w:rPr>
        <w:t>28</w:t>
      </w:r>
      <w:r w:rsidR="009D4ACA">
        <w:rPr>
          <w:rFonts w:asciiTheme="minorHAnsi" w:hAnsiTheme="minorHAnsi" w:cstheme="minorHAnsi"/>
          <w:sz w:val="24"/>
          <w:szCs w:val="24"/>
        </w:rPr>
        <w:t xml:space="preserve"> </w:t>
      </w:r>
      <w:r w:rsidR="009D4ACA" w:rsidRPr="00FA5DB4">
        <w:rPr>
          <w:rFonts w:asciiTheme="minorHAnsi" w:hAnsiTheme="minorHAnsi" w:cstheme="minorHAnsi"/>
          <w:sz w:val="24"/>
          <w:szCs w:val="24"/>
        </w:rPr>
        <w:t>LEI</w:t>
      </w:r>
      <w:r w:rsidRPr="00FA5DB4">
        <w:rPr>
          <w:rFonts w:asciiTheme="minorHAnsi" w:hAnsiTheme="minorHAnsi" w:cstheme="minorHAnsi"/>
          <w:sz w:val="24"/>
          <w:szCs w:val="24"/>
        </w:rPr>
        <w:t xml:space="preserve"> și valoarea nerambursabilă din bugetul național de </w:t>
      </w:r>
      <w:r w:rsidR="009D4ACA" w:rsidRPr="009D4ACA">
        <w:rPr>
          <w:rFonts w:asciiTheme="minorHAnsi" w:hAnsiTheme="minorHAnsi" w:cstheme="minorHAnsi"/>
          <w:sz w:val="24"/>
          <w:szCs w:val="24"/>
        </w:rPr>
        <w:t>2</w:t>
      </w:r>
      <w:r w:rsidR="009D4ACA">
        <w:rPr>
          <w:rFonts w:asciiTheme="minorHAnsi" w:hAnsiTheme="minorHAnsi" w:cstheme="minorHAnsi"/>
          <w:sz w:val="24"/>
          <w:szCs w:val="24"/>
        </w:rPr>
        <w:t>.</w:t>
      </w:r>
      <w:r w:rsidR="009D4ACA" w:rsidRPr="009D4ACA">
        <w:rPr>
          <w:rFonts w:asciiTheme="minorHAnsi" w:hAnsiTheme="minorHAnsi" w:cstheme="minorHAnsi"/>
          <w:sz w:val="24"/>
          <w:szCs w:val="24"/>
        </w:rPr>
        <w:t>011</w:t>
      </w:r>
      <w:r w:rsidR="009D4ACA">
        <w:rPr>
          <w:rFonts w:asciiTheme="minorHAnsi" w:hAnsiTheme="minorHAnsi" w:cstheme="minorHAnsi"/>
          <w:sz w:val="24"/>
          <w:szCs w:val="24"/>
        </w:rPr>
        <w:t>.</w:t>
      </w:r>
      <w:r w:rsidR="009D4ACA" w:rsidRPr="009D4ACA">
        <w:rPr>
          <w:rFonts w:asciiTheme="minorHAnsi" w:hAnsiTheme="minorHAnsi" w:cstheme="minorHAnsi"/>
          <w:sz w:val="24"/>
          <w:szCs w:val="24"/>
        </w:rPr>
        <w:t>547</w:t>
      </w:r>
      <w:r w:rsidR="009D4ACA">
        <w:rPr>
          <w:rFonts w:asciiTheme="minorHAnsi" w:hAnsiTheme="minorHAnsi" w:cstheme="minorHAnsi"/>
          <w:sz w:val="24"/>
          <w:szCs w:val="24"/>
        </w:rPr>
        <w:t>,</w:t>
      </w:r>
      <w:r w:rsidR="009D4ACA" w:rsidRPr="009D4ACA">
        <w:rPr>
          <w:rFonts w:asciiTheme="minorHAnsi" w:hAnsiTheme="minorHAnsi" w:cstheme="minorHAnsi"/>
          <w:sz w:val="24"/>
          <w:szCs w:val="24"/>
        </w:rPr>
        <w:t>09</w:t>
      </w:r>
      <w:r w:rsidR="009D4ACA">
        <w:rPr>
          <w:rFonts w:asciiTheme="minorHAnsi" w:hAnsiTheme="minorHAnsi" w:cstheme="minorHAnsi"/>
          <w:sz w:val="24"/>
          <w:szCs w:val="24"/>
        </w:rPr>
        <w:t xml:space="preserve"> LEI</w:t>
      </w:r>
      <w:r w:rsidRPr="00FA5DB4">
        <w:rPr>
          <w:rFonts w:asciiTheme="minorHAnsi" w:hAnsiTheme="minorHAnsi" w:cstheme="minorHAnsi"/>
          <w:sz w:val="24"/>
          <w:szCs w:val="24"/>
        </w:rPr>
        <w:t>.</w:t>
      </w:r>
    </w:p>
    <w:p w14:paraId="6529E31C" w14:textId="77777777" w:rsidR="008C2414" w:rsidRDefault="008C2414" w:rsidP="004A1F7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3D0AA1A" w14:textId="77777777" w:rsidR="008C2414" w:rsidRDefault="008C2414" w:rsidP="004A1F7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D5D7085" w14:textId="77777777" w:rsidR="008C2414" w:rsidRPr="00FA5DB4" w:rsidRDefault="008C2414" w:rsidP="004A1F7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CF5210D" w14:textId="2BDB47A8" w:rsidR="00910C07" w:rsidRPr="00FA5DB4" w:rsidRDefault="008C2414" w:rsidP="009C5DC7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1" locked="0" layoutInCell="1" allowOverlap="1" wp14:anchorId="3EBD85C5" wp14:editId="39B33EE4">
            <wp:simplePos x="0" y="0"/>
            <wp:positionH relativeFrom="column">
              <wp:posOffset>85725</wp:posOffset>
            </wp:positionH>
            <wp:positionV relativeFrom="paragraph">
              <wp:posOffset>0</wp:posOffset>
            </wp:positionV>
            <wp:extent cx="5457190" cy="8639175"/>
            <wp:effectExtent l="0" t="0" r="0" b="9525"/>
            <wp:wrapTight wrapText="bothSides">
              <wp:wrapPolygon edited="0">
                <wp:start x="0" y="0"/>
                <wp:lineTo x="0" y="21576"/>
                <wp:lineTo x="21489" y="21576"/>
                <wp:lineTo x="21489" y="0"/>
                <wp:lineTo x="0" y="0"/>
              </wp:wrapPolygon>
            </wp:wrapTight>
            <wp:docPr id="6037379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190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1238A4" w14:textId="34152EBE" w:rsidR="004578B6" w:rsidRDefault="00E74BC4" w:rsidP="009C5DC7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lastRenderedPageBreak/>
        <w:drawing>
          <wp:inline distT="0" distB="0" distL="0" distR="0" wp14:anchorId="04776F59" wp14:editId="39B440FA">
            <wp:extent cx="5265420" cy="8397240"/>
            <wp:effectExtent l="0" t="0" r="0" b="3810"/>
            <wp:docPr id="75780694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839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EB63CC" w14:textId="10B1D0D5" w:rsidR="008C2414" w:rsidRPr="00FA5DB4" w:rsidRDefault="008C2414" w:rsidP="009C5DC7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lastRenderedPageBreak/>
        <w:drawing>
          <wp:inline distT="0" distB="0" distL="0" distR="0" wp14:anchorId="10A524F8" wp14:editId="2A87EA4E">
            <wp:extent cx="5265420" cy="8427720"/>
            <wp:effectExtent l="0" t="0" r="0" b="0"/>
            <wp:docPr id="3390447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842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C2414" w:rsidRPr="00FA5DB4" w:rsidSect="008C2414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851" w:right="1440" w:bottom="63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D29C7" w14:textId="77777777" w:rsidR="009567A2" w:rsidRDefault="009567A2" w:rsidP="00CB0F18">
      <w:pPr>
        <w:spacing w:after="0" w:line="240" w:lineRule="auto"/>
      </w:pPr>
      <w:r>
        <w:separator/>
      </w:r>
    </w:p>
  </w:endnote>
  <w:endnote w:type="continuationSeparator" w:id="0">
    <w:p w14:paraId="55CCF211" w14:textId="77777777" w:rsidR="009567A2" w:rsidRDefault="009567A2" w:rsidP="00CB0F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366D1" w14:textId="77777777" w:rsidR="00D56705" w:rsidRDefault="00D56705" w:rsidP="00D56705">
    <w:pPr>
      <w:pStyle w:val="Footer"/>
    </w:pPr>
  </w:p>
  <w:p w14:paraId="06EC3499" w14:textId="77777777" w:rsidR="00D56705" w:rsidRDefault="00D56705" w:rsidP="00D56705">
    <w:pPr>
      <w:pStyle w:val="Footer"/>
    </w:pPr>
    <w:r>
      <w:rPr>
        <w:noProof/>
        <w:lang w:eastAsia="ro-RO"/>
      </w:rPr>
      <w:drawing>
        <wp:anchor distT="0" distB="0" distL="114300" distR="114300" simplePos="0" relativeHeight="251666432" behindDoc="0" locked="0" layoutInCell="1" allowOverlap="1" wp14:anchorId="7078F39D" wp14:editId="6B26BC07">
          <wp:simplePos x="0" y="0"/>
          <wp:positionH relativeFrom="margin">
            <wp:align>center</wp:align>
          </wp:positionH>
          <wp:positionV relativeFrom="paragraph">
            <wp:posOffset>106045</wp:posOffset>
          </wp:positionV>
          <wp:extent cx="2438400" cy="158115"/>
          <wp:effectExtent l="0" t="0" r="0" b="0"/>
          <wp:wrapSquare wrapText="bothSides"/>
          <wp:docPr id="1837827313" name="Picture 18378273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anda grafica Regio 2021-202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58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2EAA8ECD" w14:textId="77777777" w:rsidR="00D56705" w:rsidRDefault="00D56705" w:rsidP="00D56705">
    <w:pPr>
      <w:pStyle w:val="Footer"/>
    </w:pPr>
  </w:p>
  <w:p w14:paraId="6035114F" w14:textId="77777777" w:rsidR="00D56705" w:rsidRPr="00D7265C" w:rsidRDefault="00D56705" w:rsidP="00D56705">
    <w:pPr>
      <w:pStyle w:val="Footer"/>
      <w:jc w:val="center"/>
      <w:rPr>
        <w:b/>
        <w:color w:val="002060"/>
        <w:sz w:val="18"/>
        <w:szCs w:val="18"/>
      </w:rPr>
    </w:pPr>
    <w:r w:rsidRPr="00D7265C">
      <w:rPr>
        <w:b/>
        <w:noProof/>
        <w:color w:val="002060"/>
        <w:sz w:val="18"/>
        <w:szCs w:val="18"/>
        <w:lang w:eastAsia="ro-RO"/>
      </w:rPr>
      <w:t>www.regionordvest.ro</w:t>
    </w:r>
    <w:r w:rsidRPr="00D7265C">
      <w:rPr>
        <w:b/>
        <w:color w:val="002060"/>
        <w:sz w:val="18"/>
        <w:szCs w:val="18"/>
      </w:rPr>
      <w:t xml:space="preserve">  </w:t>
    </w:r>
    <w:r w:rsidRPr="00D7265C">
      <w:rPr>
        <w:b/>
        <w:color w:val="002060"/>
        <w:sz w:val="18"/>
        <w:szCs w:val="18"/>
      </w:rPr>
      <w:t>I  www.nord-vest.ro</w:t>
    </w:r>
  </w:p>
  <w:p w14:paraId="4CB36650" w14:textId="77777777" w:rsidR="00F12D5F" w:rsidRDefault="00F12D5F" w:rsidP="00F12D5F">
    <w:pPr>
      <w:pStyle w:val="Alineat"/>
      <w:spacing w:before="0" w:after="0"/>
      <w:ind w:left="284" w:firstLine="0"/>
      <w:jc w:val="center"/>
      <w:rPr>
        <w:sz w:val="18"/>
        <w:szCs w:val="18"/>
      </w:rPr>
    </w:pPr>
  </w:p>
  <w:p w14:paraId="3F19C93F" w14:textId="5B4A4E87" w:rsidR="00F12D5F" w:rsidRPr="00B35565" w:rsidRDefault="00F12D5F" w:rsidP="00F12D5F">
    <w:pPr>
      <w:pStyle w:val="Alineat"/>
      <w:spacing w:before="0" w:after="0"/>
      <w:ind w:left="284" w:firstLine="0"/>
      <w:jc w:val="center"/>
      <w:rPr>
        <w:rFonts w:cstheme="minorHAnsi"/>
        <w:noProof w:val="0"/>
        <w:color w:val="000000" w:themeColor="text1"/>
        <w:sz w:val="18"/>
        <w:szCs w:val="18"/>
      </w:rPr>
    </w:pPr>
    <w:r w:rsidRPr="00B35565">
      <w:rPr>
        <w:sz w:val="18"/>
        <w:szCs w:val="18"/>
      </w:rPr>
      <w:t>„Conținutul acestui material nu reprezintă în mod obligatoriu poziția oficială a Uniunii Europene, a Guvernului României sau a Autorității de Management pentru Programul Regional Nord-Vest 2021-2027”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79E92" w14:textId="77777777" w:rsidR="00D56705" w:rsidRDefault="00D56705" w:rsidP="00D56705">
    <w:pPr>
      <w:pStyle w:val="Footer"/>
    </w:pPr>
  </w:p>
  <w:p w14:paraId="600B290B" w14:textId="77777777" w:rsidR="00D56705" w:rsidRDefault="00D56705" w:rsidP="00D56705">
    <w:pPr>
      <w:pStyle w:val="Footer"/>
    </w:pPr>
    <w:r>
      <w:rPr>
        <w:noProof/>
        <w:lang w:eastAsia="ro-RO"/>
      </w:rPr>
      <w:drawing>
        <wp:anchor distT="0" distB="0" distL="114300" distR="114300" simplePos="0" relativeHeight="251668480" behindDoc="0" locked="0" layoutInCell="1" allowOverlap="1" wp14:anchorId="79B734B9" wp14:editId="046E8908">
          <wp:simplePos x="0" y="0"/>
          <wp:positionH relativeFrom="margin">
            <wp:align>center</wp:align>
          </wp:positionH>
          <wp:positionV relativeFrom="paragraph">
            <wp:posOffset>106045</wp:posOffset>
          </wp:positionV>
          <wp:extent cx="2438400" cy="158115"/>
          <wp:effectExtent l="0" t="0" r="0" b="0"/>
          <wp:wrapSquare wrapText="bothSides"/>
          <wp:docPr id="927127574" name="Picture 9271275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anda grafica Regio 2021-202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58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27327B51" w14:textId="77777777" w:rsidR="00D56705" w:rsidRDefault="00D56705" w:rsidP="00D56705">
    <w:pPr>
      <w:pStyle w:val="Footer"/>
    </w:pPr>
  </w:p>
  <w:p w14:paraId="56B1909D" w14:textId="77777777" w:rsidR="00D56705" w:rsidRPr="00D7265C" w:rsidRDefault="00D56705" w:rsidP="00D56705">
    <w:pPr>
      <w:pStyle w:val="Footer"/>
      <w:jc w:val="center"/>
      <w:rPr>
        <w:b/>
        <w:color w:val="002060"/>
        <w:sz w:val="18"/>
        <w:szCs w:val="18"/>
      </w:rPr>
    </w:pPr>
    <w:r w:rsidRPr="00D7265C">
      <w:rPr>
        <w:b/>
        <w:noProof/>
        <w:color w:val="002060"/>
        <w:sz w:val="18"/>
        <w:szCs w:val="18"/>
        <w:lang w:eastAsia="ro-RO"/>
      </w:rPr>
      <w:t>www.regionordvest.ro</w:t>
    </w:r>
    <w:r w:rsidRPr="00D7265C">
      <w:rPr>
        <w:b/>
        <w:color w:val="002060"/>
        <w:sz w:val="18"/>
        <w:szCs w:val="18"/>
      </w:rPr>
      <w:t xml:space="preserve">  I  </w:t>
    </w:r>
    <w:r w:rsidRPr="00D7265C">
      <w:rPr>
        <w:b/>
        <w:color w:val="002060"/>
        <w:sz w:val="18"/>
        <w:szCs w:val="18"/>
      </w:rPr>
      <w:t>www.nord-vest.ro</w:t>
    </w:r>
  </w:p>
  <w:p w14:paraId="7505CE18" w14:textId="77777777" w:rsidR="00D56705" w:rsidRPr="00D7265C" w:rsidRDefault="00D56705" w:rsidP="00D56705">
    <w:pPr>
      <w:pStyle w:val="Footer"/>
      <w:jc w:val="center"/>
      <w:rPr>
        <w:b/>
        <w:color w:val="002060"/>
        <w:sz w:val="18"/>
        <w:szCs w:val="18"/>
      </w:rPr>
    </w:pPr>
  </w:p>
  <w:p w14:paraId="61E6BBEA" w14:textId="77777777" w:rsidR="00F12D5F" w:rsidRPr="00B35565" w:rsidRDefault="00F12D5F" w:rsidP="00F12D5F">
    <w:pPr>
      <w:pStyle w:val="Alineat"/>
      <w:spacing w:before="0" w:after="0"/>
      <w:ind w:left="284" w:firstLine="0"/>
      <w:jc w:val="center"/>
      <w:rPr>
        <w:rFonts w:cstheme="minorHAnsi"/>
        <w:noProof w:val="0"/>
        <w:color w:val="000000" w:themeColor="text1"/>
        <w:sz w:val="18"/>
        <w:szCs w:val="18"/>
      </w:rPr>
    </w:pPr>
    <w:r w:rsidRPr="00B35565">
      <w:rPr>
        <w:sz w:val="18"/>
        <w:szCs w:val="18"/>
      </w:rPr>
      <w:t>„Conținutul acestui material nu reprezintă în mod obligatoriu poziția oficială a Uniunii Europene, a Guvernului României sau a Autorității de Management pentru Programul Regional Nord-Vest 2021-2027”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4D891" w14:textId="77777777" w:rsidR="009567A2" w:rsidRDefault="009567A2" w:rsidP="00CB0F18">
      <w:pPr>
        <w:spacing w:after="0" w:line="240" w:lineRule="auto"/>
      </w:pPr>
      <w:r>
        <w:separator/>
      </w:r>
    </w:p>
  </w:footnote>
  <w:footnote w:type="continuationSeparator" w:id="0">
    <w:p w14:paraId="2E5EBE9F" w14:textId="77777777" w:rsidR="009567A2" w:rsidRDefault="009567A2" w:rsidP="00CB0F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E61EE" w14:textId="77777777" w:rsidR="007019AE" w:rsidRDefault="00000000">
    <w:pPr>
      <w:pStyle w:val="Header"/>
    </w:pPr>
    <w:r>
      <w:rPr>
        <w:noProof/>
        <w:lang w:eastAsia="ro-RO"/>
      </w:rPr>
      <w:pict w14:anchorId="22605A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33094" o:spid="_x0000_s1027" type="#_x0000_t75" style="position:absolute;margin-left:0;margin-top:0;width:451.2pt;height:191.75pt;z-index:-251656192;mso-position-horizontal:center;mso-position-horizontal-relative:margin;mso-position-vertical:center;mso-position-vertical-relative:margin" o:allowincell="f">
          <v:imagedata r:id="rId1" o:title="fundal prezentar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9DC24" w14:textId="6F5D7CC5" w:rsidR="00CB0F18" w:rsidRDefault="00000000">
    <w:pPr>
      <w:pStyle w:val="Header"/>
    </w:pPr>
    <w:r>
      <w:rPr>
        <w:rFonts w:ascii="Trebuchet MS" w:hAnsi="Trebuchet MS" w:cs="Arial"/>
        <w:noProof/>
        <w:sz w:val="24"/>
        <w:szCs w:val="24"/>
        <w:lang w:eastAsia="ro-RO"/>
      </w:rPr>
      <w:pict w14:anchorId="657F17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33095" o:spid="_x0000_s1028" type="#_x0000_t75" style="position:absolute;margin-left:0;margin-top:0;width:451.2pt;height:191.75pt;z-index:-251655168;mso-position-horizontal:center;mso-position-horizontal-relative:margin;mso-position-vertical:center;mso-position-vertical-relative:margin" o:allowincell="f">
          <v:imagedata r:id="rId1" o:title="fundal prezentar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15710" w14:textId="53F199EC" w:rsidR="007019AE" w:rsidRDefault="004F1292" w:rsidP="004F1292">
    <w:pPr>
      <w:pStyle w:val="Header"/>
      <w:ind w:left="-284"/>
    </w:pPr>
    <w:r>
      <w:rPr>
        <w:noProof/>
      </w:rPr>
      <w:drawing>
        <wp:anchor distT="0" distB="0" distL="114300" distR="114300" simplePos="0" relativeHeight="251669504" behindDoc="0" locked="0" layoutInCell="1" allowOverlap="1" wp14:anchorId="76AAC71A" wp14:editId="206F3646">
          <wp:simplePos x="0" y="0"/>
          <wp:positionH relativeFrom="column">
            <wp:posOffset>-182880</wp:posOffset>
          </wp:positionH>
          <wp:positionV relativeFrom="paragraph">
            <wp:posOffset>-205740</wp:posOffset>
          </wp:positionV>
          <wp:extent cx="6058357" cy="514350"/>
          <wp:effectExtent l="0" t="0" r="0" b="0"/>
          <wp:wrapSquare wrapText="bothSides"/>
          <wp:docPr id="45580736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0869622" name="image1.pn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58357" cy="514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  <w:lang w:eastAsia="ro-RO"/>
      </w:rPr>
      <w:pict w14:anchorId="75E8A9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33093" o:spid="_x0000_s1026" type="#_x0000_t75" style="position:absolute;left:0;text-align:left;margin-left:0;margin-top:0;width:451.2pt;height:191.75pt;z-index:-251657216;mso-position-horizontal:center;mso-position-horizontal-relative:margin;mso-position-vertical:center;mso-position-vertical-relative:margin" o:allowincell="f">
          <v:imagedata r:id="rId2" o:title="fundal prezentar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alt="Deciduous tree" style="width:12pt;height:12pt;visibility:visible" o:bullet="t">
        <v:imagedata r:id="rId1" o:title=""/>
      </v:shape>
    </w:pict>
  </w:numPicBullet>
  <w:numPicBullet w:numPicBulletId="1">
    <w:pict>
      <v:shape id="_x0000_i1039" type="#_x0000_t75" alt="Security camera sign" style="width:15.75pt;height:15.75pt;visibility:visible" o:bullet="t">
        <v:imagedata r:id="rId2" o:title="" croptop="-2275f" cropbottom="-2731f" cropright="-640f"/>
      </v:shape>
    </w:pict>
  </w:numPicBullet>
  <w:abstractNum w:abstractNumId="0" w15:restartNumberingAfterBreak="0">
    <w:nsid w:val="01CC0BC6"/>
    <w:multiLevelType w:val="hybridMultilevel"/>
    <w:tmpl w:val="C7189260"/>
    <w:lvl w:ilvl="0" w:tplc="FDA8DC5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172604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43C33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8FE6D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DA31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CAD4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10AF1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FE022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B4B6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06E743D"/>
    <w:multiLevelType w:val="hybridMultilevel"/>
    <w:tmpl w:val="056434D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62C7A"/>
    <w:multiLevelType w:val="hybridMultilevel"/>
    <w:tmpl w:val="C0063FA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C56307"/>
    <w:multiLevelType w:val="hybridMultilevel"/>
    <w:tmpl w:val="7D1C1436"/>
    <w:lvl w:ilvl="0" w:tplc="86D89108">
      <w:start w:val="4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7871E1"/>
    <w:multiLevelType w:val="hybridMultilevel"/>
    <w:tmpl w:val="53FA0D40"/>
    <w:lvl w:ilvl="0" w:tplc="D3C02852">
      <w:start w:val="29"/>
      <w:numFmt w:val="bullet"/>
      <w:lvlText w:val="-"/>
      <w:lvlJc w:val="left"/>
      <w:pPr>
        <w:ind w:left="2484" w:hanging="360"/>
      </w:pPr>
      <w:rPr>
        <w:rFonts w:ascii="Calibri" w:eastAsia="Calibri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5" w15:restartNumberingAfterBreak="0">
    <w:nsid w:val="58463FDD"/>
    <w:multiLevelType w:val="hybridMultilevel"/>
    <w:tmpl w:val="16B20D2E"/>
    <w:lvl w:ilvl="0" w:tplc="3590617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3D01CE"/>
    <w:multiLevelType w:val="hybridMultilevel"/>
    <w:tmpl w:val="28B298C8"/>
    <w:lvl w:ilvl="0" w:tplc="CE5AD620">
      <w:start w:val="29"/>
      <w:numFmt w:val="bullet"/>
      <w:lvlText w:val="-"/>
      <w:lvlJc w:val="left"/>
      <w:pPr>
        <w:ind w:left="2484" w:hanging="360"/>
      </w:pPr>
      <w:rPr>
        <w:rFonts w:ascii="Calibri" w:eastAsia="Calibri" w:hAnsi="Calibri" w:cs="Calibri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7" w15:restartNumberingAfterBreak="0">
    <w:nsid w:val="78D4244B"/>
    <w:multiLevelType w:val="hybridMultilevel"/>
    <w:tmpl w:val="09FC6E6A"/>
    <w:lvl w:ilvl="0" w:tplc="4BAA457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14015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4A4F71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DC27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5EACB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E84FE7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BC00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8A557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5C4FC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449671472">
    <w:abstractNumId w:val="1"/>
  </w:num>
  <w:num w:numId="2" w16cid:durableId="251209846">
    <w:abstractNumId w:val="2"/>
  </w:num>
  <w:num w:numId="3" w16cid:durableId="75446793">
    <w:abstractNumId w:val="6"/>
  </w:num>
  <w:num w:numId="4" w16cid:durableId="203106533">
    <w:abstractNumId w:val="4"/>
  </w:num>
  <w:num w:numId="5" w16cid:durableId="1240868130">
    <w:abstractNumId w:val="3"/>
  </w:num>
  <w:num w:numId="6" w16cid:durableId="1982732098">
    <w:abstractNumId w:val="7"/>
  </w:num>
  <w:num w:numId="7" w16cid:durableId="853764225">
    <w:abstractNumId w:val="0"/>
  </w:num>
  <w:num w:numId="8" w16cid:durableId="4141338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F18"/>
    <w:rsid w:val="0000070F"/>
    <w:rsid w:val="00031433"/>
    <w:rsid w:val="00053E1B"/>
    <w:rsid w:val="0009114A"/>
    <w:rsid w:val="00094CEA"/>
    <w:rsid w:val="00095B80"/>
    <w:rsid w:val="000B12A0"/>
    <w:rsid w:val="000D05E7"/>
    <w:rsid w:val="001124F5"/>
    <w:rsid w:val="001141C7"/>
    <w:rsid w:val="001215D4"/>
    <w:rsid w:val="00126164"/>
    <w:rsid w:val="00137353"/>
    <w:rsid w:val="00171B6F"/>
    <w:rsid w:val="001B715C"/>
    <w:rsid w:val="001C499A"/>
    <w:rsid w:val="002002A5"/>
    <w:rsid w:val="00207E53"/>
    <w:rsid w:val="00224D97"/>
    <w:rsid w:val="00232C03"/>
    <w:rsid w:val="00261028"/>
    <w:rsid w:val="002646E9"/>
    <w:rsid w:val="00275A4E"/>
    <w:rsid w:val="00276E4C"/>
    <w:rsid w:val="002A3259"/>
    <w:rsid w:val="002B238F"/>
    <w:rsid w:val="002E47F5"/>
    <w:rsid w:val="00316816"/>
    <w:rsid w:val="00323B14"/>
    <w:rsid w:val="003A76AE"/>
    <w:rsid w:val="003D5FCF"/>
    <w:rsid w:val="004578B6"/>
    <w:rsid w:val="004814CB"/>
    <w:rsid w:val="004A1F7E"/>
    <w:rsid w:val="004A5347"/>
    <w:rsid w:val="004B6F02"/>
    <w:rsid w:val="004D6B07"/>
    <w:rsid w:val="004F1292"/>
    <w:rsid w:val="00513D4A"/>
    <w:rsid w:val="00564A08"/>
    <w:rsid w:val="005A33E0"/>
    <w:rsid w:val="005B025F"/>
    <w:rsid w:val="005B0DCD"/>
    <w:rsid w:val="005B73D2"/>
    <w:rsid w:val="005D252E"/>
    <w:rsid w:val="005D4AEB"/>
    <w:rsid w:val="005E5D11"/>
    <w:rsid w:val="00604533"/>
    <w:rsid w:val="006120C5"/>
    <w:rsid w:val="006574E2"/>
    <w:rsid w:val="00657A9D"/>
    <w:rsid w:val="006676E3"/>
    <w:rsid w:val="0069784A"/>
    <w:rsid w:val="006F15A9"/>
    <w:rsid w:val="007019AE"/>
    <w:rsid w:val="007031FE"/>
    <w:rsid w:val="00705621"/>
    <w:rsid w:val="00750E8C"/>
    <w:rsid w:val="00766180"/>
    <w:rsid w:val="00786635"/>
    <w:rsid w:val="0079168C"/>
    <w:rsid w:val="007A1F04"/>
    <w:rsid w:val="007D7513"/>
    <w:rsid w:val="0081361F"/>
    <w:rsid w:val="00820D62"/>
    <w:rsid w:val="00832033"/>
    <w:rsid w:val="008539F7"/>
    <w:rsid w:val="0085448C"/>
    <w:rsid w:val="00862263"/>
    <w:rsid w:val="008923BF"/>
    <w:rsid w:val="00894ABD"/>
    <w:rsid w:val="008B7685"/>
    <w:rsid w:val="008C2414"/>
    <w:rsid w:val="008E7E9E"/>
    <w:rsid w:val="008F4DBA"/>
    <w:rsid w:val="00903DFD"/>
    <w:rsid w:val="00910C07"/>
    <w:rsid w:val="0091688A"/>
    <w:rsid w:val="00921845"/>
    <w:rsid w:val="009303CE"/>
    <w:rsid w:val="00954328"/>
    <w:rsid w:val="009567A2"/>
    <w:rsid w:val="00956ED0"/>
    <w:rsid w:val="00965417"/>
    <w:rsid w:val="00981704"/>
    <w:rsid w:val="009A00E6"/>
    <w:rsid w:val="009B5FEA"/>
    <w:rsid w:val="009C3799"/>
    <w:rsid w:val="009C5DC7"/>
    <w:rsid w:val="009D4ACA"/>
    <w:rsid w:val="009D66D4"/>
    <w:rsid w:val="00A11029"/>
    <w:rsid w:val="00A11942"/>
    <w:rsid w:val="00A27706"/>
    <w:rsid w:val="00A37BDB"/>
    <w:rsid w:val="00A62835"/>
    <w:rsid w:val="00A65288"/>
    <w:rsid w:val="00AA081A"/>
    <w:rsid w:val="00AA59B1"/>
    <w:rsid w:val="00AE4E18"/>
    <w:rsid w:val="00AE7275"/>
    <w:rsid w:val="00B46E92"/>
    <w:rsid w:val="00B54D93"/>
    <w:rsid w:val="00B56502"/>
    <w:rsid w:val="00B602AF"/>
    <w:rsid w:val="00B70B18"/>
    <w:rsid w:val="00B9055B"/>
    <w:rsid w:val="00B9551F"/>
    <w:rsid w:val="00BA1101"/>
    <w:rsid w:val="00BE5718"/>
    <w:rsid w:val="00BE58E6"/>
    <w:rsid w:val="00BF6DD0"/>
    <w:rsid w:val="00C05583"/>
    <w:rsid w:val="00C2497D"/>
    <w:rsid w:val="00C27584"/>
    <w:rsid w:val="00C57533"/>
    <w:rsid w:val="00C7124F"/>
    <w:rsid w:val="00C7540E"/>
    <w:rsid w:val="00CB0F18"/>
    <w:rsid w:val="00CB4B32"/>
    <w:rsid w:val="00CE4F89"/>
    <w:rsid w:val="00D36DAE"/>
    <w:rsid w:val="00D56705"/>
    <w:rsid w:val="00D61199"/>
    <w:rsid w:val="00D82CC0"/>
    <w:rsid w:val="00DC76BA"/>
    <w:rsid w:val="00DD7EE7"/>
    <w:rsid w:val="00DF1BB1"/>
    <w:rsid w:val="00E31F7C"/>
    <w:rsid w:val="00E42F36"/>
    <w:rsid w:val="00E74BC4"/>
    <w:rsid w:val="00E85E68"/>
    <w:rsid w:val="00E9597E"/>
    <w:rsid w:val="00EC4130"/>
    <w:rsid w:val="00EF3E59"/>
    <w:rsid w:val="00F12D5F"/>
    <w:rsid w:val="00F13E9D"/>
    <w:rsid w:val="00F4516A"/>
    <w:rsid w:val="00F65773"/>
    <w:rsid w:val="00F77818"/>
    <w:rsid w:val="00FA5DB4"/>
    <w:rsid w:val="00FB03A8"/>
    <w:rsid w:val="00FB0C57"/>
    <w:rsid w:val="00FC3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6E06ED"/>
  <w15:chartTrackingRefBased/>
  <w15:docId w15:val="{CAA996DE-C2F4-4C42-AEF9-DE131677C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F1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0F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0F1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B0F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0F18"/>
    <w:rPr>
      <w:rFonts w:ascii="Calibri" w:eastAsia="Calibri" w:hAnsi="Calibri" w:cs="Times New Roman"/>
    </w:rPr>
  </w:style>
  <w:style w:type="character" w:styleId="Strong">
    <w:name w:val="Strong"/>
    <w:basedOn w:val="DefaultParagraphFont"/>
    <w:uiPriority w:val="22"/>
    <w:qFormat/>
    <w:rsid w:val="00D36DAE"/>
    <w:rPr>
      <w:b/>
      <w:bCs/>
    </w:rPr>
  </w:style>
  <w:style w:type="paragraph" w:customStyle="1" w:styleId="Default">
    <w:name w:val="Default"/>
    <w:rsid w:val="009303C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7031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05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055B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E5D1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E5D11"/>
    <w:pPr>
      <w:ind w:left="720"/>
      <w:contextualSpacing/>
    </w:pPr>
  </w:style>
  <w:style w:type="paragraph" w:customStyle="1" w:styleId="Alineat">
    <w:name w:val="Alineat"/>
    <w:basedOn w:val="ListParagraph"/>
    <w:link w:val="AlineatChar"/>
    <w:qFormat/>
    <w:rsid w:val="00F12D5F"/>
    <w:pPr>
      <w:spacing w:before="40" w:after="40" w:line="240" w:lineRule="auto"/>
      <w:ind w:left="1026" w:hanging="396"/>
      <w:contextualSpacing w:val="0"/>
      <w:jc w:val="both"/>
    </w:pPr>
    <w:rPr>
      <w:rFonts w:asciiTheme="minorHAnsi" w:eastAsia="Times New Roman" w:hAnsiTheme="minorHAnsi" w:cstheme="minorBidi"/>
      <w:iCs/>
      <w:noProof/>
      <w:sz w:val="20"/>
      <w:szCs w:val="24"/>
      <w:lang w:eastAsia="sk-SK"/>
    </w:rPr>
  </w:style>
  <w:style w:type="character" w:customStyle="1" w:styleId="AlineatChar">
    <w:name w:val="Alineat Char"/>
    <w:basedOn w:val="DefaultParagraphFont"/>
    <w:link w:val="Alineat"/>
    <w:rsid w:val="00F12D5F"/>
    <w:rPr>
      <w:rFonts w:eastAsia="Times New Roman"/>
      <w:iCs/>
      <w:noProof/>
      <w:sz w:val="20"/>
      <w:szCs w:val="24"/>
      <w:lang w:eastAsia="sk-SK"/>
    </w:rPr>
  </w:style>
  <w:style w:type="paragraph" w:styleId="NormalWeb">
    <w:name w:val="Normal (Web)"/>
    <w:basedOn w:val="Normal"/>
    <w:uiPriority w:val="99"/>
    <w:semiHidden/>
    <w:unhideWhenUsed/>
    <w:rsid w:val="008E7E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1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4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3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154D4F-68DF-4CCE-8001-3A1D629EF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Ovidiu Marginean</dc:creator>
  <cp:keywords/>
  <dc:description/>
  <cp:lastModifiedBy>Crina Balog</cp:lastModifiedBy>
  <cp:revision>2</cp:revision>
  <cp:lastPrinted>2024-10-23T13:03:00Z</cp:lastPrinted>
  <dcterms:created xsi:type="dcterms:W3CDTF">2026-07-15T05:21:00Z</dcterms:created>
  <dcterms:modified xsi:type="dcterms:W3CDTF">2026-07-15T05:21:00Z</dcterms:modified>
</cp:coreProperties>
</file>